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F0D5" w14:textId="77777777" w:rsidR="00217B52" w:rsidRDefault="00217B52" w:rsidP="00217B52"/>
    <w:p w14:paraId="5EAF68D8" w14:textId="77777777" w:rsidR="00217B52" w:rsidRDefault="00217B52" w:rsidP="00217B52">
      <w:pPr>
        <w:pStyle w:val="Heading1"/>
        <w:jc w:val="center"/>
      </w:pPr>
      <w:r w:rsidRPr="004F6551">
        <w:t>Family Wellness Weekly</w:t>
      </w:r>
    </w:p>
    <w:p w14:paraId="0A5618E3" w14:textId="77777777" w:rsidR="00217B52" w:rsidRDefault="00217B52" w:rsidP="00217B52">
      <w:pPr>
        <w:ind w:left="360"/>
        <w:jc w:val="center"/>
      </w:pPr>
      <w:r>
        <w:t>By Vicki L. Loyer, PhD, LMFT</w:t>
      </w:r>
    </w:p>
    <w:p w14:paraId="24057DF4" w14:textId="77777777" w:rsidR="00217B52" w:rsidRPr="004F6551" w:rsidRDefault="00217B52" w:rsidP="00217B52">
      <w:pPr>
        <w:pStyle w:val="Heading2"/>
      </w:pPr>
      <w:r>
        <w:t>What to expect:</w:t>
      </w:r>
    </w:p>
    <w:p w14:paraId="01BDCA0B" w14:textId="27F65A14" w:rsidR="00217B52" w:rsidRPr="004F6551" w:rsidRDefault="00217B52" w:rsidP="00217B52">
      <w:r w:rsidRPr="004F6551">
        <w:br/>
        <w:t>Purpose</w:t>
      </w:r>
      <w:r>
        <w:t>:</w:t>
      </w:r>
    </w:p>
    <w:p w14:paraId="68FCB7A6" w14:textId="77777777" w:rsidR="00217B52" w:rsidRPr="004F6551" w:rsidRDefault="00217B52" w:rsidP="00217B52">
      <w:pPr>
        <w:numPr>
          <w:ilvl w:val="1"/>
          <w:numId w:val="3"/>
        </w:numPr>
      </w:pPr>
      <w:r w:rsidRPr="004F6551">
        <w:t>To provide ongoing support for families of loved ones with physical, emotional, behavioral, or addictive illnesses.</w:t>
      </w:r>
    </w:p>
    <w:p w14:paraId="421E493A" w14:textId="77777777" w:rsidR="00217B52" w:rsidRPr="004F6551" w:rsidRDefault="00217B52" w:rsidP="00217B52">
      <w:pPr>
        <w:numPr>
          <w:ilvl w:val="1"/>
          <w:numId w:val="3"/>
        </w:numPr>
      </w:pPr>
      <w:r w:rsidRPr="004F6551">
        <w:t>To provide education about family systems and recovery.</w:t>
      </w:r>
    </w:p>
    <w:p w14:paraId="1EEC1276" w14:textId="77777777" w:rsidR="00217B52" w:rsidRPr="004F6551" w:rsidRDefault="00217B52" w:rsidP="00217B52">
      <w:pPr>
        <w:numPr>
          <w:ilvl w:val="1"/>
          <w:numId w:val="3"/>
        </w:numPr>
      </w:pPr>
      <w:r w:rsidRPr="004F6551">
        <w:t>To introduce and practice skills that contribute to healthy relationships.</w:t>
      </w:r>
    </w:p>
    <w:p w14:paraId="618CEAEB" w14:textId="77777777" w:rsidR="00217B52" w:rsidRPr="004F6551" w:rsidRDefault="00217B52" w:rsidP="00217B52">
      <w:r w:rsidRPr="004F6551">
        <w:br/>
        <w:t>On-line protocol:</w:t>
      </w:r>
    </w:p>
    <w:p w14:paraId="761D2018" w14:textId="77777777" w:rsidR="00217B52" w:rsidRPr="004F6551" w:rsidRDefault="00217B52" w:rsidP="00217B52">
      <w:pPr>
        <w:numPr>
          <w:ilvl w:val="1"/>
          <w:numId w:val="3"/>
        </w:numPr>
      </w:pPr>
      <w:r w:rsidRPr="004F6551">
        <w:t>Keep your microphone muted.</w:t>
      </w:r>
    </w:p>
    <w:p w14:paraId="56653A0B" w14:textId="77777777" w:rsidR="00217B52" w:rsidRPr="004F6551" w:rsidRDefault="00217B52" w:rsidP="00217B52">
      <w:pPr>
        <w:numPr>
          <w:ilvl w:val="1"/>
          <w:numId w:val="3"/>
        </w:numPr>
      </w:pPr>
      <w:r w:rsidRPr="004F6551">
        <w:t>You are invited to use the “React” function at the top of your screen during this presentation.</w:t>
      </w:r>
    </w:p>
    <w:p w14:paraId="0470A59F" w14:textId="77777777" w:rsidR="00217B52" w:rsidRPr="004F6551" w:rsidRDefault="00217B52" w:rsidP="00217B52">
      <w:pPr>
        <w:numPr>
          <w:ilvl w:val="1"/>
          <w:numId w:val="3"/>
        </w:numPr>
      </w:pPr>
      <w:r w:rsidRPr="004F6551">
        <w:t>If you have a question or a comment, please use the chat function.</w:t>
      </w:r>
    </w:p>
    <w:p w14:paraId="708E6E45" w14:textId="77777777" w:rsidR="00217B52" w:rsidRPr="004F6551" w:rsidRDefault="00217B52" w:rsidP="00217B52">
      <w:pPr>
        <w:numPr>
          <w:ilvl w:val="1"/>
          <w:numId w:val="3"/>
        </w:numPr>
      </w:pPr>
      <w:r w:rsidRPr="004F6551">
        <w:t>Do not use the name of your loved one in treatment in questions or comments.</w:t>
      </w:r>
    </w:p>
    <w:p w14:paraId="23293F09" w14:textId="77777777" w:rsidR="00217B52" w:rsidRPr="004F6551" w:rsidRDefault="00217B52" w:rsidP="00217B52">
      <w:pPr>
        <w:numPr>
          <w:ilvl w:val="1"/>
          <w:numId w:val="3"/>
        </w:numPr>
      </w:pPr>
      <w:r w:rsidRPr="004F6551">
        <w:t>To maintain confidentiality, keep your camera off and make sure your name is not visible in your square.</w:t>
      </w:r>
    </w:p>
    <w:p w14:paraId="0063FA64" w14:textId="30EA7B4C" w:rsidR="00217B52" w:rsidRPr="004F6551" w:rsidRDefault="00217B52" w:rsidP="00217B52">
      <w:r>
        <w:t>Our Focus:</w:t>
      </w:r>
    </w:p>
    <w:p w14:paraId="168971B2" w14:textId="77777777" w:rsidR="00217B52" w:rsidRPr="004F6551" w:rsidRDefault="00217B52" w:rsidP="00217B52">
      <w:pPr>
        <w:numPr>
          <w:ilvl w:val="1"/>
          <w:numId w:val="3"/>
        </w:numPr>
      </w:pPr>
      <w:r w:rsidRPr="004F6551">
        <w:t xml:space="preserve">Our focus is on you, the family member or friend, and your experience and skills, rather than on your loved one. </w:t>
      </w:r>
    </w:p>
    <w:p w14:paraId="31DB8951" w14:textId="77777777" w:rsidR="00217B52" w:rsidRPr="004F6551" w:rsidRDefault="00217B52" w:rsidP="00217B52">
      <w:pPr>
        <w:numPr>
          <w:ilvl w:val="1"/>
          <w:numId w:val="3"/>
        </w:numPr>
      </w:pPr>
      <w:r w:rsidRPr="004F6551">
        <w:t>We take a biopsychosocial approach to behavioral health challenges.</w:t>
      </w:r>
    </w:p>
    <w:p w14:paraId="4E2FAD7E" w14:textId="77777777" w:rsidR="00217B52" w:rsidRPr="004F6551" w:rsidRDefault="00217B52" w:rsidP="00217B52">
      <w:pPr>
        <w:numPr>
          <w:ilvl w:val="1"/>
          <w:numId w:val="3"/>
        </w:numPr>
      </w:pPr>
      <w:r w:rsidRPr="004F6551">
        <w:t>We make assumptions about human behavior that favor a nonjudgmental stance.</w:t>
      </w:r>
    </w:p>
    <w:p w14:paraId="161F8841" w14:textId="2E88D7C5" w:rsidR="00217B52" w:rsidRPr="004F6551" w:rsidRDefault="00217B52" w:rsidP="00217B52">
      <w:r>
        <w:t>Weekly Topics:</w:t>
      </w:r>
    </w:p>
    <w:p w14:paraId="52BAD20C" w14:textId="77777777" w:rsidR="00217B52" w:rsidRPr="00217B52" w:rsidRDefault="00217B52" w:rsidP="00217B52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217B52">
        <w:rPr>
          <w:rFonts w:asciiTheme="minorHAnsi" w:hAnsiTheme="minorHAnsi" w:cstheme="minorHAnsi"/>
          <w:sz w:val="22"/>
          <w:szCs w:val="22"/>
        </w:rPr>
        <w:t xml:space="preserve">Family Dynamics: </w:t>
      </w:r>
    </w:p>
    <w:p w14:paraId="6418E52F" w14:textId="77777777" w:rsidR="00217B52" w:rsidRPr="00217B52" w:rsidRDefault="00217B52" w:rsidP="00217B52">
      <w:pPr>
        <w:ind w:left="1260"/>
        <w:rPr>
          <w:rFonts w:cstheme="minorHAnsi"/>
        </w:rPr>
      </w:pPr>
      <w:r w:rsidRPr="00217B52">
        <w:rPr>
          <w:rFonts w:cstheme="minorHAnsi"/>
        </w:rPr>
        <w:t>Functions of family, Human Needs, Patterns of Connection, Family Safety</w:t>
      </w:r>
    </w:p>
    <w:p w14:paraId="2A1D1936" w14:textId="77777777" w:rsidR="00217B52" w:rsidRPr="00217B52" w:rsidRDefault="00217B52" w:rsidP="00217B52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217B52">
        <w:rPr>
          <w:rFonts w:asciiTheme="minorHAnsi" w:hAnsiTheme="minorHAnsi" w:cstheme="minorHAnsi"/>
          <w:sz w:val="22"/>
          <w:szCs w:val="22"/>
        </w:rPr>
        <w:t xml:space="preserve">Boundaries: </w:t>
      </w:r>
    </w:p>
    <w:p w14:paraId="395CFDFD" w14:textId="77777777" w:rsidR="00217B52" w:rsidRPr="00217B52" w:rsidRDefault="00217B52" w:rsidP="00217B52">
      <w:pPr>
        <w:ind w:left="1260"/>
        <w:rPr>
          <w:rFonts w:cstheme="minorHAnsi"/>
        </w:rPr>
      </w:pPr>
      <w:r w:rsidRPr="00217B52">
        <w:rPr>
          <w:rFonts w:cstheme="minorHAnsi"/>
        </w:rPr>
        <w:t>Wants versus Needs, What Boundaries are and are not, Boundary Clarity.</w:t>
      </w:r>
    </w:p>
    <w:p w14:paraId="3F88B6CA" w14:textId="77777777" w:rsidR="00217B52" w:rsidRPr="00217B52" w:rsidRDefault="00217B52" w:rsidP="00217B52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217B52">
        <w:rPr>
          <w:rFonts w:asciiTheme="minorHAnsi" w:hAnsiTheme="minorHAnsi" w:cstheme="minorHAnsi"/>
          <w:sz w:val="22"/>
          <w:szCs w:val="22"/>
        </w:rPr>
        <w:t xml:space="preserve">Accurate Communication: </w:t>
      </w:r>
    </w:p>
    <w:p w14:paraId="7AD94217" w14:textId="77777777" w:rsidR="00217B52" w:rsidRPr="00217B52" w:rsidRDefault="00217B52" w:rsidP="00217B52">
      <w:pPr>
        <w:ind w:left="1260"/>
        <w:rPr>
          <w:rFonts w:cstheme="minorHAnsi"/>
        </w:rPr>
      </w:pPr>
      <w:r w:rsidRPr="00217B52">
        <w:rPr>
          <w:rFonts w:cstheme="minorHAnsi"/>
        </w:rPr>
        <w:t xml:space="preserve">One thing </w:t>
      </w:r>
      <w:proofErr w:type="gramStart"/>
      <w:r w:rsidRPr="00217B52">
        <w:rPr>
          <w:rFonts w:cstheme="minorHAnsi"/>
        </w:rPr>
        <w:t>in</w:t>
      </w:r>
      <w:proofErr w:type="gramEnd"/>
      <w:r w:rsidRPr="00217B52">
        <w:rPr>
          <w:rFonts w:cstheme="minorHAnsi"/>
        </w:rPr>
        <w:t xml:space="preserve"> the moment, Radical Acceptance, Validation of Self, Identifying Emotions and Thoughts.</w:t>
      </w:r>
    </w:p>
    <w:p w14:paraId="7BC95CF8" w14:textId="77777777" w:rsidR="00217B52" w:rsidRPr="00217B52" w:rsidRDefault="00217B52" w:rsidP="00217B52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217B52">
        <w:rPr>
          <w:rFonts w:asciiTheme="minorHAnsi" w:hAnsiTheme="minorHAnsi" w:cstheme="minorHAnsi"/>
          <w:sz w:val="22"/>
          <w:szCs w:val="22"/>
        </w:rPr>
        <w:t>Accurate Listening</w:t>
      </w:r>
    </w:p>
    <w:p w14:paraId="77009698" w14:textId="77777777" w:rsidR="00217B52" w:rsidRPr="00217B52" w:rsidRDefault="00217B52" w:rsidP="00217B52">
      <w:pPr>
        <w:ind w:left="1260"/>
        <w:rPr>
          <w:rFonts w:cstheme="minorHAnsi"/>
        </w:rPr>
      </w:pPr>
      <w:r w:rsidRPr="00217B52">
        <w:rPr>
          <w:rFonts w:cstheme="minorHAnsi"/>
        </w:rPr>
        <w:lastRenderedPageBreak/>
        <w:t>Listening with a Goal, Relationship Effectiveness, Tolerating Fear and Anger.</w:t>
      </w:r>
    </w:p>
    <w:p w14:paraId="6C9E32D6" w14:textId="77777777" w:rsidR="00217B52" w:rsidRPr="00217B52" w:rsidRDefault="00217B52" w:rsidP="00217B52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217B52">
        <w:rPr>
          <w:rFonts w:asciiTheme="minorHAnsi" w:hAnsiTheme="minorHAnsi" w:cstheme="minorHAnsi"/>
          <w:sz w:val="22"/>
          <w:szCs w:val="22"/>
        </w:rPr>
        <w:t>Family Problem Solving</w:t>
      </w:r>
    </w:p>
    <w:p w14:paraId="0C11320F" w14:textId="77777777" w:rsidR="00217B52" w:rsidRPr="00217B52" w:rsidRDefault="00217B52" w:rsidP="00217B52">
      <w:pPr>
        <w:ind w:left="1260"/>
        <w:rPr>
          <w:rFonts w:cstheme="minorHAnsi"/>
        </w:rPr>
      </w:pPr>
      <w:r w:rsidRPr="00217B52">
        <w:rPr>
          <w:rFonts w:cstheme="minorHAnsi"/>
        </w:rPr>
        <w:t>Wise Mind and Difficult Situations; What to do When Your Current Strategies Are Not Working.</w:t>
      </w:r>
    </w:p>
    <w:p w14:paraId="0ABA15BC" w14:textId="77777777" w:rsidR="00217B52" w:rsidRPr="00C430F2" w:rsidRDefault="00217B52" w:rsidP="00217B52">
      <w:r w:rsidRPr="00C430F2">
        <w:t xml:space="preserve">Indicators of Successful Family </w:t>
      </w:r>
      <w:r>
        <w:t>Recovery</w:t>
      </w:r>
      <w:r w:rsidRPr="00C430F2">
        <w:t xml:space="preserve"> </w:t>
      </w:r>
    </w:p>
    <w:p w14:paraId="1FE08E30" w14:textId="77777777" w:rsidR="00217B52" w:rsidRDefault="00217B52" w:rsidP="00217B52">
      <w:pPr>
        <w:numPr>
          <w:ilvl w:val="1"/>
          <w:numId w:val="3"/>
        </w:numPr>
      </w:pPr>
      <w:r>
        <w:t>Family is connected and differentiated.</w:t>
      </w:r>
    </w:p>
    <w:p w14:paraId="04BB8675" w14:textId="77777777" w:rsidR="00217B52" w:rsidRDefault="00217B52" w:rsidP="00217B52">
      <w:pPr>
        <w:numPr>
          <w:ilvl w:val="1"/>
          <w:numId w:val="3"/>
        </w:numPr>
      </w:pPr>
      <w:r>
        <w:t>Emotional intensity is regulated</w:t>
      </w:r>
    </w:p>
    <w:p w14:paraId="2921E0C4" w14:textId="77777777" w:rsidR="00217B52" w:rsidRPr="004F6551" w:rsidRDefault="00217B52" w:rsidP="00217B52">
      <w:pPr>
        <w:numPr>
          <w:ilvl w:val="1"/>
          <w:numId w:val="3"/>
        </w:numPr>
      </w:pPr>
      <w:r>
        <w:t>Attachment is realistic</w:t>
      </w:r>
    </w:p>
    <w:p w14:paraId="0F06C68C" w14:textId="079C9082" w:rsidR="002A27F4" w:rsidRPr="002A27F4" w:rsidRDefault="002A27F4">
      <w:r>
        <w:br w:type="page"/>
      </w:r>
    </w:p>
    <w:p w14:paraId="2D85AD4A" w14:textId="77777777" w:rsidR="00217B52" w:rsidRDefault="00217B52" w:rsidP="00217B52">
      <w:pPr>
        <w:pStyle w:val="Heading2"/>
      </w:pPr>
    </w:p>
    <w:p w14:paraId="13B883C4" w14:textId="54F8BC21" w:rsidR="00217B52" w:rsidRPr="004F6551" w:rsidRDefault="00217B52" w:rsidP="00217B52">
      <w:pPr>
        <w:pStyle w:val="Heading2"/>
      </w:pPr>
      <w:r>
        <w:t xml:space="preserve">Session </w:t>
      </w:r>
      <w:r w:rsidR="0059310A">
        <w:t>2</w:t>
      </w:r>
      <w:r>
        <w:t xml:space="preserve">: </w:t>
      </w:r>
      <w:r w:rsidR="00764110">
        <w:t>Boundaries</w:t>
      </w:r>
    </w:p>
    <w:p w14:paraId="7E754C38" w14:textId="77777777" w:rsidR="00217B52" w:rsidRDefault="00217B52" w:rsidP="00217B52"/>
    <w:p w14:paraId="6E5250BC" w14:textId="77777777" w:rsidR="00627474" w:rsidRDefault="00627474" w:rsidP="00217B52">
      <w:r>
        <w:t xml:space="preserve">What are </w:t>
      </w:r>
      <w:r w:rsidR="00F35C15">
        <w:t>Boundaries</w:t>
      </w:r>
      <w:r>
        <w:t>?</w:t>
      </w:r>
    </w:p>
    <w:p w14:paraId="28A3B166" w14:textId="20030208" w:rsidR="00217B52" w:rsidRDefault="00627474" w:rsidP="00627474">
      <w:pPr>
        <w:ind w:firstLine="720"/>
      </w:pPr>
      <w:r>
        <w:t>Boundaries are l</w:t>
      </w:r>
      <w:r w:rsidR="00F35C15">
        <w:t>imits we set for ourselves</w:t>
      </w:r>
    </w:p>
    <w:p w14:paraId="58CC39A4" w14:textId="2D0C8C7D" w:rsidR="00627474" w:rsidRPr="008E4B00" w:rsidRDefault="00433AF8" w:rsidP="00627474">
      <w:r>
        <w:t>Are boundaries enforceable?</w:t>
      </w:r>
    </w:p>
    <w:p w14:paraId="079B19A4" w14:textId="612941FF" w:rsidR="00746FB0" w:rsidRDefault="00E44450" w:rsidP="00217B52">
      <w:pPr>
        <w:ind w:left="720"/>
      </w:pPr>
      <w:r>
        <w:t xml:space="preserve">It is easy to </w:t>
      </w:r>
      <w:r w:rsidR="00BB3595">
        <w:t xml:space="preserve">confuse boundaries </w:t>
      </w:r>
      <w:r w:rsidR="000E610D">
        <w:t xml:space="preserve">from </w:t>
      </w:r>
      <w:r w:rsidR="00BB3595">
        <w:t>ultimatums</w:t>
      </w:r>
      <w:r w:rsidR="000E610D">
        <w:t xml:space="preserve"> or requests</w:t>
      </w:r>
      <w:r w:rsidR="00BB3595">
        <w:t xml:space="preserve">. </w:t>
      </w:r>
      <w:r w:rsidR="00D925B7">
        <w:t xml:space="preserve"> A </w:t>
      </w:r>
      <w:proofErr w:type="gramStart"/>
      <w:r w:rsidR="00D925B7">
        <w:t xml:space="preserve">boundary </w:t>
      </w:r>
      <w:r w:rsidR="007B1E41">
        <w:t>is</w:t>
      </w:r>
      <w:proofErr w:type="gramEnd"/>
      <w:r w:rsidR="007B1E41">
        <w:t xml:space="preserve"> </w:t>
      </w:r>
      <w:proofErr w:type="spellStart"/>
      <w:r w:rsidR="00795A7D">
        <w:t>is</w:t>
      </w:r>
      <w:proofErr w:type="spellEnd"/>
      <w:r w:rsidR="00795A7D">
        <w:t xml:space="preserve"> an </w:t>
      </w:r>
      <w:r w:rsidR="00B31A65">
        <w:t>“</w:t>
      </w:r>
      <w:r w:rsidR="00795A7D">
        <w:t>I</w:t>
      </w:r>
      <w:r w:rsidR="00B31A65">
        <w:t>”</w:t>
      </w:r>
      <w:r w:rsidR="00795A7D">
        <w:t xml:space="preserve"> message.  It keeps the responsibility for thoughts, </w:t>
      </w:r>
      <w:proofErr w:type="gramStart"/>
      <w:r w:rsidR="00795A7D">
        <w:t>feelings</w:t>
      </w:r>
      <w:proofErr w:type="gramEnd"/>
      <w:r w:rsidR="00795A7D">
        <w:t xml:space="preserve"> and behaviors in the speaker. </w:t>
      </w:r>
      <w:r w:rsidR="00433AF8">
        <w:t xml:space="preserve"> Boundaries are </w:t>
      </w:r>
      <w:proofErr w:type="gramStart"/>
      <w:r w:rsidR="00433AF8">
        <w:t>absolutely enforceable</w:t>
      </w:r>
      <w:proofErr w:type="gramEnd"/>
      <w:r w:rsidR="00433AF8">
        <w:t xml:space="preserve"> because the person saying the boundary is the person enforcing the boundary.</w:t>
      </w:r>
      <w:r w:rsidR="00746FB0">
        <w:t xml:space="preserve">  Boundaries refer to your behavior, not to the behavior of another.</w:t>
      </w:r>
    </w:p>
    <w:p w14:paraId="4F3BE9AE" w14:textId="1D6794A7" w:rsidR="00746FB0" w:rsidRDefault="00746FB0" w:rsidP="00746FB0">
      <w:r>
        <w:t>How do I get my loved one</w:t>
      </w:r>
      <w:r w:rsidR="007C3107">
        <w:t>s</w:t>
      </w:r>
      <w:r>
        <w:t xml:space="preserve"> to change their behaviors?</w:t>
      </w:r>
    </w:p>
    <w:p w14:paraId="1E377FB2" w14:textId="48CAAF0C" w:rsidR="00DD0BFE" w:rsidRDefault="008F296E" w:rsidP="00217B52">
      <w:pPr>
        <w:ind w:left="720"/>
      </w:pPr>
      <w:r>
        <w:t xml:space="preserve">All behavior is logical.  Change </w:t>
      </w:r>
      <w:r w:rsidR="00DD0BFE">
        <w:t>what makes it logical and you will have changed the behavior.</w:t>
      </w:r>
      <w:r w:rsidR="00EA327C">
        <w:t xml:space="preserve">  </w:t>
      </w:r>
      <w:proofErr w:type="gramStart"/>
      <w:r w:rsidR="00EA327C">
        <w:t>When  you</w:t>
      </w:r>
      <w:proofErr w:type="gramEnd"/>
      <w:r w:rsidR="00EA327C">
        <w:t xml:space="preserve"> follow through on your boundaries you have changed the part of the sequence of behavior that made the loved one’s behavior logical.</w:t>
      </w:r>
    </w:p>
    <w:p w14:paraId="78A3A59D" w14:textId="560953ED" w:rsidR="00AA52E0" w:rsidRDefault="00AA52E0" w:rsidP="00AA52E0">
      <w:r>
        <w:t>What if my boundary is about my partner’s behavior?</w:t>
      </w:r>
    </w:p>
    <w:p w14:paraId="320C85AD" w14:textId="6474013B" w:rsidR="00363C95" w:rsidRPr="004F6551" w:rsidRDefault="00363C95" w:rsidP="00363C95">
      <w:pPr>
        <w:ind w:left="720"/>
      </w:pPr>
      <w:r>
        <w:t>We cannot dictate behavior for another person.  We can only dictate our behavior for ourselves and our well-being.  A boundary is a statement about self-care.  An ultimatum is a power struggle.  “I am not willing to</w:t>
      </w:r>
      <w:r>
        <w:t>,</w:t>
      </w:r>
      <w:r>
        <w:t xml:space="preserve">” </w:t>
      </w:r>
      <w:r w:rsidR="006A4498">
        <w:t>versus</w:t>
      </w:r>
      <w:r>
        <w:t xml:space="preserve"> “You can’t</w:t>
      </w:r>
      <w:r w:rsidR="006A4498">
        <w:t>.</w:t>
      </w:r>
      <w:r>
        <w:t xml:space="preserve">” </w:t>
      </w:r>
      <w:r w:rsidR="006A4498">
        <w:t xml:space="preserve"> </w:t>
      </w:r>
      <w:r>
        <w:t>You can only control your own behaviors.</w:t>
      </w:r>
    </w:p>
    <w:p w14:paraId="72927B9E" w14:textId="5D5E1F58" w:rsidR="00D05597" w:rsidRDefault="00172A8E" w:rsidP="00217B52">
      <w:pPr>
        <w:ind w:left="720"/>
      </w:pPr>
      <w:r>
        <w:t>T</w:t>
      </w:r>
      <w:r w:rsidR="00C718EF">
        <w:t xml:space="preserve">he outcome of </w:t>
      </w:r>
      <w:r>
        <w:t xml:space="preserve">a request </w:t>
      </w:r>
      <w:r>
        <w:t xml:space="preserve">or </w:t>
      </w:r>
      <w:r w:rsidR="00C718EF">
        <w:t>a</w:t>
      </w:r>
      <w:r w:rsidR="00795A7D">
        <w:t>n ultimatum</w:t>
      </w:r>
      <w:r w:rsidR="00562234">
        <w:t xml:space="preserve"> lie</w:t>
      </w:r>
      <w:r w:rsidR="001B42A5">
        <w:t>s</w:t>
      </w:r>
      <w:r w:rsidR="00562234">
        <w:t xml:space="preserve"> in the hands of the listener.  A request is a gentle </w:t>
      </w:r>
      <w:r w:rsidR="00C556B3">
        <w:t>statement for another to comply with the wishes of the speaker.  An ultimatum</w:t>
      </w:r>
      <w:r w:rsidR="00795A7D">
        <w:t xml:space="preserve"> is a</w:t>
      </w:r>
      <w:r w:rsidR="00E57E69">
        <w:t xml:space="preserve">n expression of </w:t>
      </w:r>
      <w:r w:rsidR="00795A7D">
        <w:t xml:space="preserve">power </w:t>
      </w:r>
      <w:r w:rsidR="00C556B3">
        <w:t xml:space="preserve">that </w:t>
      </w:r>
      <w:r w:rsidR="00DD4721">
        <w:t>asks for</w:t>
      </w:r>
      <w:r w:rsidR="002A6175">
        <w:t xml:space="preserve"> change by </w:t>
      </w:r>
      <w:r w:rsidR="00C556B3">
        <w:t>say</w:t>
      </w:r>
      <w:r w:rsidR="002A6175">
        <w:t>ing</w:t>
      </w:r>
      <w:r w:rsidR="00C556B3">
        <w:t>, “do it my way or else.”</w:t>
      </w:r>
      <w:r w:rsidR="00795A7D">
        <w:t xml:space="preserve">  </w:t>
      </w:r>
      <w:r w:rsidR="00447AD7">
        <w:t>Ultimatums</w:t>
      </w:r>
      <w:r w:rsidR="00924823">
        <w:t xml:space="preserve"> blame or hold </w:t>
      </w:r>
      <w:r w:rsidR="009556F1">
        <w:t>others</w:t>
      </w:r>
      <w:r w:rsidR="009556F1">
        <w:t xml:space="preserve"> </w:t>
      </w:r>
      <w:r w:rsidR="00924823">
        <w:t xml:space="preserve">responsible, and </w:t>
      </w:r>
      <w:r w:rsidR="00C718EF">
        <w:t>are</w:t>
      </w:r>
      <w:r w:rsidR="00924823">
        <w:t xml:space="preserve"> often worded “If you X, I will Y</w:t>
      </w:r>
      <w:r w:rsidR="003B0EB9">
        <w:t>.</w:t>
      </w:r>
      <w:r w:rsidR="00924823">
        <w:t>”</w:t>
      </w:r>
      <w:r w:rsidR="003B0EB9">
        <w:t xml:space="preserve">  </w:t>
      </w:r>
      <w:r w:rsidR="0087652B">
        <w:t xml:space="preserve">Neither </w:t>
      </w:r>
      <w:r w:rsidR="00153283">
        <w:t xml:space="preserve">requests nor ultimatums </w:t>
      </w:r>
      <w:r w:rsidR="006F106E">
        <w:t xml:space="preserve">provide the same function as </w:t>
      </w:r>
      <w:r w:rsidR="00153283">
        <w:t>b</w:t>
      </w:r>
      <w:r w:rsidR="006F106E">
        <w:t xml:space="preserve">oundaries.  Others may or may not </w:t>
      </w:r>
      <w:r w:rsidR="00153283">
        <w:t>engage in behavior</w:t>
      </w:r>
      <w:r w:rsidR="007B632C">
        <w:t>s</w:t>
      </w:r>
      <w:r w:rsidR="00153283">
        <w:t xml:space="preserve"> that</w:t>
      </w:r>
      <w:r w:rsidR="006F106E">
        <w:t xml:space="preserve"> </w:t>
      </w:r>
      <w:r w:rsidR="008734E2">
        <w:t xml:space="preserve">support your boundary.  </w:t>
      </w:r>
      <w:r w:rsidR="003B0EB9">
        <w:t xml:space="preserve">Boundaries </w:t>
      </w:r>
      <w:r w:rsidR="006C7D77">
        <w:t>are personal self-care</w:t>
      </w:r>
      <w:r w:rsidR="008734E2">
        <w:t xml:space="preserve"> and are always in your hands to enact or not to enact</w:t>
      </w:r>
      <w:r w:rsidR="006C7D77">
        <w:t>.</w:t>
      </w:r>
    </w:p>
    <w:p w14:paraId="73D1E28B" w14:textId="1464E1B9" w:rsidR="00824E7E" w:rsidRDefault="00525E4B" w:rsidP="00217B52">
      <w:pPr>
        <w:ind w:left="720"/>
      </w:pPr>
      <w:r>
        <w:t xml:space="preserve">If you are thinking, “my boundary is that my loved one can’t speak disrespectfully to me,” </w:t>
      </w:r>
      <w:r w:rsidR="00323898">
        <w:t xml:space="preserve">you are confusing </w:t>
      </w:r>
      <w:r w:rsidR="001F3E93">
        <w:t>boundaries with requests and ultimatums</w:t>
      </w:r>
      <w:r w:rsidR="00323898">
        <w:t>.  Your boundary is th</w:t>
      </w:r>
      <w:r w:rsidR="00EA4B88">
        <w:t>at you don’t want to be in a position where you are spoken to disrespectfully</w:t>
      </w:r>
      <w:r w:rsidR="00824E7E">
        <w:t xml:space="preserve">, and for your well-being you will remove yourself from situations where you are subject to being spoken to disrespectfully.  </w:t>
      </w:r>
      <w:r w:rsidR="00EA4B88">
        <w:t xml:space="preserve"> </w:t>
      </w:r>
      <w:r w:rsidR="000A0091">
        <w:t>T</w:t>
      </w:r>
      <w:r w:rsidR="001B42A5">
        <w:t xml:space="preserve">he speaker </w:t>
      </w:r>
      <w:r w:rsidR="00AB518B">
        <w:t>will</w:t>
      </w:r>
      <w:r w:rsidR="001B42A5">
        <w:t xml:space="preserve"> decide to continue speaking </w:t>
      </w:r>
      <w:proofErr w:type="gramStart"/>
      <w:r w:rsidR="001B42A5">
        <w:t>disrespectfully, or</w:t>
      </w:r>
      <w:proofErr w:type="gramEnd"/>
      <w:r w:rsidR="001B42A5">
        <w:t xml:space="preserve"> </w:t>
      </w:r>
      <w:r w:rsidR="00AB518B">
        <w:t xml:space="preserve">will </w:t>
      </w:r>
      <w:r w:rsidR="001B42A5">
        <w:t xml:space="preserve">decide that she/he would rather have you nearby and may change how they speak to you.  Either way, </w:t>
      </w:r>
      <w:r w:rsidR="00AB518B">
        <w:t>it is your decision</w:t>
      </w:r>
      <w:r w:rsidR="002E0201">
        <w:t xml:space="preserve"> to </w:t>
      </w:r>
      <w:r w:rsidR="001B42A5">
        <w:t xml:space="preserve">stay while they are speaking to you </w:t>
      </w:r>
      <w:proofErr w:type="gramStart"/>
      <w:r w:rsidR="001B42A5">
        <w:t>appropriately, and</w:t>
      </w:r>
      <w:proofErr w:type="gramEnd"/>
      <w:r w:rsidR="001B42A5">
        <w:t xml:space="preserve"> leave when you </w:t>
      </w:r>
      <w:r w:rsidR="006647A6">
        <w:t>hear yourself being disrespected.</w:t>
      </w:r>
    </w:p>
    <w:p w14:paraId="50EFB3F8" w14:textId="77777777" w:rsidR="00351632" w:rsidRDefault="00351632" w:rsidP="00217B52"/>
    <w:p w14:paraId="78BDE947" w14:textId="77777777" w:rsidR="00351632" w:rsidRDefault="00351632" w:rsidP="00217B52"/>
    <w:p w14:paraId="4DE592C4" w14:textId="77777777" w:rsidR="00351632" w:rsidRDefault="00351632" w:rsidP="00217B52"/>
    <w:p w14:paraId="520FECBA" w14:textId="77777777" w:rsidR="00351632" w:rsidRDefault="00351632" w:rsidP="00217B52"/>
    <w:p w14:paraId="6FC0D73A" w14:textId="7B3C442A" w:rsidR="00217B52" w:rsidRDefault="004343E4" w:rsidP="00217B52">
      <w:r>
        <w:t>When are boundaries needed</w:t>
      </w:r>
      <w:r w:rsidR="00217B52">
        <w:t>?</w:t>
      </w:r>
    </w:p>
    <w:p w14:paraId="540DC0E2" w14:textId="28C97323" w:rsidR="00FD152A" w:rsidRPr="00945EC7" w:rsidRDefault="0013608F" w:rsidP="00217B52">
      <w:pPr>
        <w:ind w:left="720"/>
      </w:pPr>
      <w:r>
        <w:t xml:space="preserve">You use boundaries every day.  </w:t>
      </w:r>
      <w:proofErr w:type="gramStart"/>
      <w:r w:rsidR="00930E02">
        <w:t>Doors</w:t>
      </w:r>
      <w:proofErr w:type="gramEnd"/>
      <w:r w:rsidR="00930E02">
        <w:t xml:space="preserve"> for example, are </w:t>
      </w:r>
      <w:r w:rsidR="00583E9C">
        <w:t xml:space="preserve">tangible </w:t>
      </w:r>
      <w:r w:rsidR="00930E02">
        <w:t xml:space="preserve">boundaries: </w:t>
      </w:r>
      <w:r>
        <w:t xml:space="preserve">Sometimes you physically open </w:t>
      </w:r>
      <w:r w:rsidR="00930E02">
        <w:t>doors, and sometimes you shut</w:t>
      </w:r>
      <w:r>
        <w:t xml:space="preserve"> doors.  </w:t>
      </w:r>
      <w:r w:rsidR="00237DAA">
        <w:t xml:space="preserve">Boundaries can be less tangible, but clear: sometimes </w:t>
      </w:r>
      <w:r>
        <w:t xml:space="preserve">you stop to speak with </w:t>
      </w:r>
      <w:r w:rsidR="0045355C">
        <w:t xml:space="preserve">people in a store, other times you rush about trying to stay out of conversation.  </w:t>
      </w:r>
      <w:r w:rsidR="00C25B14">
        <w:t>When we are in close relationships</w:t>
      </w:r>
      <w:r w:rsidR="00FE0E21">
        <w:t xml:space="preserve"> </w:t>
      </w:r>
      <w:r w:rsidR="005704E7">
        <w:t xml:space="preserve">our </w:t>
      </w:r>
      <w:r w:rsidR="00FE0E21">
        <w:t xml:space="preserve">behaviors are habitual and </w:t>
      </w:r>
      <w:r w:rsidR="00475A93">
        <w:t>can be less tangible.  That can make it difficult to decide whether a boundary is needed.</w:t>
      </w:r>
      <w:r w:rsidR="00A237DD">
        <w:t xml:space="preserve">  If you find yourself saying, “you can’t do that to me,” and </w:t>
      </w:r>
      <w:r w:rsidR="00B35B2E">
        <w:t xml:space="preserve">the behavior is repeated, think about </w:t>
      </w:r>
      <w:r w:rsidR="003F6F88">
        <w:t xml:space="preserve">the boundary </w:t>
      </w:r>
      <w:r w:rsidR="00AE76A3">
        <w:t xml:space="preserve">of yours </w:t>
      </w:r>
      <w:r w:rsidR="003F6F88">
        <w:t xml:space="preserve">that needs </w:t>
      </w:r>
      <w:r w:rsidR="0059310A">
        <w:t>focus</w:t>
      </w:r>
      <w:r w:rsidR="003F6F88">
        <w:t>.</w:t>
      </w:r>
      <w:r w:rsidR="000931B4">
        <w:t xml:space="preserve">  </w:t>
      </w:r>
      <w:r w:rsidR="00362F06">
        <w:t xml:space="preserve">As you </w:t>
      </w:r>
      <w:r w:rsidR="00475A93">
        <w:t xml:space="preserve">decide on what needs to happen to improve your well-being, you </w:t>
      </w:r>
      <w:r w:rsidR="00B240B1">
        <w:t>begin</w:t>
      </w:r>
      <w:r w:rsidR="00475A93">
        <w:t xml:space="preserve"> </w:t>
      </w:r>
      <w:r w:rsidR="00362F06">
        <w:t>mov</w:t>
      </w:r>
      <w:r w:rsidR="00475A93">
        <w:t>ing</w:t>
      </w:r>
      <w:r w:rsidR="00362F06">
        <w:t xml:space="preserve"> out of </w:t>
      </w:r>
      <w:r w:rsidR="00475A93">
        <w:t>a</w:t>
      </w:r>
      <w:r w:rsidR="00362F06">
        <w:t xml:space="preserve"> power struggle </w:t>
      </w:r>
      <w:r w:rsidR="00475A93">
        <w:t xml:space="preserve">(bickering, </w:t>
      </w:r>
      <w:r w:rsidR="00230D7B">
        <w:t xml:space="preserve">being frustrated, feeling anxious) to boundary maintenance.  You’ll move from </w:t>
      </w:r>
      <w:r w:rsidR="000931B4">
        <w:t xml:space="preserve">“you can’t do that to me” to “I </w:t>
      </w:r>
      <w:r w:rsidR="003C0D00">
        <w:t>need to take better care of myself.”</w:t>
      </w:r>
      <w:r w:rsidR="00CD3A3F">
        <w:t xml:space="preserve"> </w:t>
      </w:r>
    </w:p>
    <w:p w14:paraId="2EAD7ED6" w14:textId="5A68CC5E" w:rsidR="00217B52" w:rsidRPr="00EA0046" w:rsidRDefault="006968C9" w:rsidP="00217B52">
      <w:r>
        <w:t>How do I reinforce my</w:t>
      </w:r>
      <w:r w:rsidR="00A614F3">
        <w:t xml:space="preserve"> boundary</w:t>
      </w:r>
      <w:r w:rsidR="00217B52">
        <w:t>?</w:t>
      </w:r>
    </w:p>
    <w:p w14:paraId="50E79E53" w14:textId="13B71E99" w:rsidR="00217B52" w:rsidRPr="004F6551" w:rsidRDefault="0059622F" w:rsidP="00217B52">
      <w:pPr>
        <w:ind w:left="720"/>
      </w:pPr>
      <w:r>
        <w:t>Boundaries are limits or rules we set for ourselves</w:t>
      </w:r>
      <w:r w:rsidR="00217B52">
        <w:t>.</w:t>
      </w:r>
      <w:r w:rsidR="00BC646D">
        <w:t xml:space="preserve">  </w:t>
      </w:r>
      <w:r w:rsidR="00111B22">
        <w:t>K</w:t>
      </w:r>
      <w:r w:rsidR="00B86AA9">
        <w:t>eep</w:t>
      </w:r>
      <w:r w:rsidR="003E13BD">
        <w:t xml:space="preserve"> your boundaries simple and </w:t>
      </w:r>
      <w:r w:rsidR="00433B17">
        <w:t>tangible</w:t>
      </w:r>
      <w:r w:rsidR="00B86AA9">
        <w:t>, with an eye towards self-</w:t>
      </w:r>
      <w:r w:rsidR="003E13BD">
        <w:t>honest</w:t>
      </w:r>
      <w:r w:rsidR="00B86AA9">
        <w:t>y:</w:t>
      </w:r>
      <w:r w:rsidR="003E13BD">
        <w:t xml:space="preserve"> </w:t>
      </w:r>
      <w:r w:rsidR="00EE4F63">
        <w:t>A</w:t>
      </w:r>
      <w:r w:rsidR="00D75177">
        <w:t>re</w:t>
      </w:r>
      <w:r w:rsidR="003E13BD">
        <w:t xml:space="preserve"> you willing to follow through</w:t>
      </w:r>
      <w:r w:rsidR="00D75177">
        <w:t xml:space="preserve"> with the boundary you are considering?</w:t>
      </w:r>
      <w:r w:rsidR="00407BC4">
        <w:t xml:space="preserve"> </w:t>
      </w:r>
      <w:r w:rsidR="00C4016E">
        <w:t xml:space="preserve">Your boundaries are your responsibility.  </w:t>
      </w:r>
      <w:r w:rsidR="00407BC4">
        <w:t xml:space="preserve">If you are not willing to follow </w:t>
      </w:r>
      <w:proofErr w:type="gramStart"/>
      <w:r w:rsidR="00407BC4">
        <w:t>through</w:t>
      </w:r>
      <w:proofErr w:type="gramEnd"/>
      <w:r w:rsidR="00407BC4">
        <w:t xml:space="preserve"> you are probably making a request rather than stating a boundary.</w:t>
      </w:r>
      <w:r w:rsidR="00AD67EB">
        <w:t xml:space="preserve">  When you are considering a boundary, write it down</w:t>
      </w:r>
      <w:r w:rsidR="00F405AF">
        <w:t>.  Decide whether it is a preference or a boundary.  For example</w:t>
      </w:r>
      <w:proofErr w:type="gramStart"/>
      <w:r w:rsidR="00F405AF">
        <w:t xml:space="preserve">:  </w:t>
      </w:r>
      <w:r w:rsidR="007B125D">
        <w:t>“</w:t>
      </w:r>
      <w:proofErr w:type="gramEnd"/>
      <w:r w:rsidR="00F405AF">
        <w:t>I would like you to put your own dishes in the dishwashe</w:t>
      </w:r>
      <w:r w:rsidR="00B34B20">
        <w:t xml:space="preserve">r </w:t>
      </w:r>
      <w:r w:rsidR="007B125D">
        <w:t xml:space="preserve">so I don’t end up doing them,”  </w:t>
      </w:r>
      <w:r w:rsidR="00B34B20">
        <w:t xml:space="preserve">versus, “I am not willing to clean </w:t>
      </w:r>
      <w:r w:rsidR="007B125D">
        <w:t>your dishes.”</w:t>
      </w:r>
      <w:r w:rsidR="0022531C">
        <w:t xml:space="preserve">  </w:t>
      </w:r>
      <w:r w:rsidR="00713247">
        <w:t>If it is a boundary, w</w:t>
      </w:r>
      <w:r w:rsidR="0022531C">
        <w:t xml:space="preserve">hen your partner’s dish is left in the sink you may need to engage in a number of distracting </w:t>
      </w:r>
      <w:proofErr w:type="gramStart"/>
      <w:r w:rsidR="0022531C">
        <w:t>behavior</w:t>
      </w:r>
      <w:proofErr w:type="gramEnd"/>
      <w:r w:rsidR="0022531C">
        <w:t xml:space="preserve"> so that you do not end up </w:t>
      </w:r>
      <w:r w:rsidR="0042676C">
        <w:t>cleaning</w:t>
      </w:r>
      <w:r w:rsidR="0022531C">
        <w:t xml:space="preserve"> your partner’s </w:t>
      </w:r>
      <w:r w:rsidR="000C6C09">
        <w:t>dishes</w:t>
      </w:r>
      <w:r w:rsidR="00713247">
        <w:t xml:space="preserve"> out of habit or discomfort</w:t>
      </w:r>
      <w:r w:rsidR="000C6C09">
        <w:t>.</w:t>
      </w:r>
    </w:p>
    <w:p w14:paraId="60B1B409" w14:textId="6699448F" w:rsidR="00217B52" w:rsidRPr="004F6551" w:rsidRDefault="00175F41" w:rsidP="00217B52">
      <w:r>
        <w:t>How can I practice setting and following through with boundaries</w:t>
      </w:r>
      <w:r w:rsidR="00217B52">
        <w:t>?</w:t>
      </w:r>
    </w:p>
    <w:p w14:paraId="1C54ADF7" w14:textId="0C96E576" w:rsidR="00217B52" w:rsidRPr="004F6551" w:rsidRDefault="00AD5779" w:rsidP="00217B52">
      <w:pPr>
        <w:ind w:left="720"/>
      </w:pPr>
      <w:r>
        <w:t xml:space="preserve">Use the Coping Ahead exercise anytime you are deciding what behaviors you need </w:t>
      </w:r>
      <w:r w:rsidR="00ED183A">
        <w:t xml:space="preserve">to use </w:t>
      </w:r>
      <w:r>
        <w:t xml:space="preserve">to skillfully navigate a situation </w:t>
      </w:r>
      <w:r w:rsidR="009519A3">
        <w:t xml:space="preserve">in a way that </w:t>
      </w:r>
      <w:r>
        <w:t>keep</w:t>
      </w:r>
      <w:r w:rsidR="009519A3">
        <w:t>s</w:t>
      </w:r>
      <w:r>
        <w:t xml:space="preserve"> you safe</w:t>
      </w:r>
      <w:r w:rsidR="00D3283F">
        <w:t xml:space="preserve">:  1. Imagine yourself in a situation that is likely to happen that is upsetting to you, 2. Decide how you would like to see yourself navigating that situation that </w:t>
      </w:r>
      <w:r w:rsidR="009A25D2">
        <w:t xml:space="preserve">fulfills your </w:t>
      </w:r>
      <w:r w:rsidR="00C10EE9">
        <w:t xml:space="preserve">outcome </w:t>
      </w:r>
      <w:r w:rsidR="009A25D2">
        <w:t>goal and effectively takes care of you, 3.</w:t>
      </w:r>
      <w:r w:rsidR="00A52091">
        <w:t xml:space="preserve"> Mentally rehearse using that skillful behavior</w:t>
      </w:r>
      <w:r w:rsidR="00217B52" w:rsidRPr="004F6551">
        <w:t>.</w:t>
      </w:r>
    </w:p>
    <w:p w14:paraId="77A29765" w14:textId="50EC83AF" w:rsidR="00217B52" w:rsidRDefault="005C08F1" w:rsidP="00217B52">
      <w:r>
        <w:t>Do I tell my loved one what my boundary is</w:t>
      </w:r>
      <w:r w:rsidR="00217B52">
        <w:t>?</w:t>
      </w:r>
    </w:p>
    <w:p w14:paraId="54BE9BFD" w14:textId="42C17B27" w:rsidR="005C2A67" w:rsidRDefault="00C02FEC" w:rsidP="005C2A67">
      <w:pPr>
        <w:ind w:left="720"/>
      </w:pPr>
      <w:r>
        <w:t xml:space="preserve">“Boundaries are like a pair of </w:t>
      </w:r>
      <w:proofErr w:type="gramStart"/>
      <w:r>
        <w:t>pants,</w:t>
      </w:r>
      <w:proofErr w:type="gramEnd"/>
      <w:r>
        <w:t xml:space="preserve"> it only shows when you’re not wearing any.”</w:t>
      </w:r>
      <w:r w:rsidR="00F25BFC">
        <w:t xml:space="preserve">  Since the boundary is for you to follow through with, and not your loved one</w:t>
      </w:r>
      <w:r w:rsidR="00267A02">
        <w:t xml:space="preserve">, think about why you would need to make a statement.  </w:t>
      </w:r>
      <w:r w:rsidR="002E766D">
        <w:t xml:space="preserve">If you are </w:t>
      </w:r>
      <w:r w:rsidR="00670833">
        <w:t xml:space="preserve">making a statement so that their behavior changes, </w:t>
      </w:r>
      <w:r w:rsidR="001C5C4C">
        <w:t>be honest with yourself</w:t>
      </w:r>
      <w:r w:rsidR="005C7893">
        <w:t>: are you</w:t>
      </w:r>
      <w:r w:rsidR="001C5C4C">
        <w:t xml:space="preserve"> making a request or an ultimatum</w:t>
      </w:r>
      <w:r w:rsidR="003C6644">
        <w:t xml:space="preserve"> rather than setting a boundary</w:t>
      </w:r>
      <w:r w:rsidR="00815A21">
        <w:t>?</w:t>
      </w:r>
      <w:r w:rsidR="001C5C4C">
        <w:t xml:space="preserve">  </w:t>
      </w:r>
    </w:p>
    <w:p w14:paraId="67ACEE61" w14:textId="77777777" w:rsidR="005C2A67" w:rsidRDefault="00804B4B" w:rsidP="005C2A67">
      <w:pPr>
        <w:ind w:left="720"/>
      </w:pPr>
      <w:r>
        <w:t xml:space="preserve">For example, </w:t>
      </w:r>
    </w:p>
    <w:p w14:paraId="6B24D29F" w14:textId="2D99184D" w:rsidR="005C2A67" w:rsidRDefault="00804B4B" w:rsidP="005C2A67">
      <w:pPr>
        <w:ind w:left="1440"/>
      </w:pPr>
      <w:r>
        <w:t xml:space="preserve">“I do not want to be near </w:t>
      </w:r>
      <w:r w:rsidR="00C10EE9">
        <w:t>O</w:t>
      </w:r>
      <w:r>
        <w:t xml:space="preserve">reo cookies because I will eat them.  </w:t>
      </w:r>
      <w:r w:rsidR="00603FA7">
        <w:t>My boundary is that i</w:t>
      </w:r>
      <w:r>
        <w:t xml:space="preserve">f </w:t>
      </w:r>
      <w:r w:rsidR="00C10EE9">
        <w:t>O</w:t>
      </w:r>
      <w:r>
        <w:t>reos are put near me, I will move away.”</w:t>
      </w:r>
      <w:r w:rsidR="00452154">
        <w:t xml:space="preserve">  </w:t>
      </w:r>
    </w:p>
    <w:p w14:paraId="0D8152D9" w14:textId="4D77CE4E" w:rsidR="005C2A67" w:rsidRDefault="00452154" w:rsidP="005C2A67">
      <w:pPr>
        <w:ind w:left="720"/>
      </w:pPr>
      <w:r>
        <w:t xml:space="preserve">This boundary does not have to be </w:t>
      </w:r>
      <w:proofErr w:type="gramStart"/>
      <w:r>
        <w:t>announced, unless</w:t>
      </w:r>
      <w:proofErr w:type="gramEnd"/>
      <w:r>
        <w:t xml:space="preserve"> you want help from your host to not offer you </w:t>
      </w:r>
      <w:r w:rsidR="00C10EE9">
        <w:t>O</w:t>
      </w:r>
      <w:r>
        <w:t>reo cookies.</w:t>
      </w:r>
      <w:r w:rsidR="00294EDF">
        <w:t xml:space="preserve">  </w:t>
      </w:r>
    </w:p>
    <w:p w14:paraId="733F9E7D" w14:textId="0DF1436C" w:rsidR="005C2A67" w:rsidRDefault="005C2A67" w:rsidP="005C2A67">
      <w:pPr>
        <w:ind w:left="720"/>
      </w:pPr>
      <w:r>
        <w:lastRenderedPageBreak/>
        <w:t>Now,</w:t>
      </w:r>
      <w:r w:rsidR="00294EDF">
        <w:t xml:space="preserve"> substitute, </w:t>
      </w:r>
      <w:r w:rsidR="00692D0D">
        <w:t xml:space="preserve">“you under the influence” for “near </w:t>
      </w:r>
      <w:r w:rsidR="00C10EE9">
        <w:t>O</w:t>
      </w:r>
      <w:r w:rsidR="00692D0D">
        <w:t xml:space="preserve">reo cookies.” </w:t>
      </w:r>
    </w:p>
    <w:p w14:paraId="33970683" w14:textId="17141723" w:rsidR="00217B52" w:rsidRDefault="00692D0D" w:rsidP="005C2A67">
      <w:pPr>
        <w:ind w:left="1440"/>
      </w:pPr>
      <w:r>
        <w:t xml:space="preserve">“I do not want to be near </w:t>
      </w:r>
      <w:r>
        <w:t xml:space="preserve">you </w:t>
      </w:r>
      <w:r w:rsidR="003D109E">
        <w:t>under the influence</w:t>
      </w:r>
      <w:r>
        <w:t xml:space="preserve"> because I will </w:t>
      </w:r>
      <w:r w:rsidR="003D109E">
        <w:t>become upset</w:t>
      </w:r>
      <w:r>
        <w:t xml:space="preserve">.  My boundary is that if </w:t>
      </w:r>
      <w:r w:rsidR="003D109E">
        <w:t xml:space="preserve">you are under the influence </w:t>
      </w:r>
      <w:r>
        <w:t>near me, I will move away.”</w:t>
      </w:r>
    </w:p>
    <w:p w14:paraId="43E19D24" w14:textId="16F5ED2D" w:rsidR="00217B52" w:rsidRDefault="00217B52" w:rsidP="00217B52">
      <w:r>
        <w:t xml:space="preserve">What does it mean </w:t>
      </w:r>
      <w:r w:rsidR="00D3594F">
        <w:t>to effectively rethink situations</w:t>
      </w:r>
      <w:r>
        <w:t>?</w:t>
      </w:r>
    </w:p>
    <w:p w14:paraId="415647D8" w14:textId="70DA9E72" w:rsidR="00217B52" w:rsidRDefault="00D3594F" w:rsidP="00217B52">
      <w:pPr>
        <w:ind w:left="720"/>
      </w:pPr>
      <w:r>
        <w:t xml:space="preserve">There are multiple ways to </w:t>
      </w:r>
      <w:r w:rsidR="00286736">
        <w:t xml:space="preserve">think about any situation.  When we believe we have no options in a situation we can become unreasonable and irrational.  When we believe that there are multiple ways to </w:t>
      </w:r>
      <w:r w:rsidR="00C8773C">
        <w:t xml:space="preserve">understand any one </w:t>
      </w:r>
      <w:proofErr w:type="gramStart"/>
      <w:r w:rsidR="00C8773C">
        <w:t>problem</w:t>
      </w:r>
      <w:proofErr w:type="gramEnd"/>
      <w:r w:rsidR="00C8773C">
        <w:t xml:space="preserve"> we become creative.  </w:t>
      </w:r>
      <w:r w:rsidR="00091AF3">
        <w:t xml:space="preserve">We think of a hierarchy.  At the bottom are behaviors.  We </w:t>
      </w:r>
      <w:r w:rsidR="00C10EE9">
        <w:t xml:space="preserve">nonjudgmentally </w:t>
      </w:r>
      <w:r w:rsidR="00091AF3">
        <w:t xml:space="preserve">observe these behaviors and compare them with our expectations.  </w:t>
      </w:r>
      <w:r w:rsidR="008F5E3A">
        <w:t xml:space="preserve">If they don’t </w:t>
      </w:r>
      <w:proofErr w:type="gramStart"/>
      <w:r w:rsidR="008F5E3A">
        <w:t>match</w:t>
      </w:r>
      <w:proofErr w:type="gramEnd"/>
      <w:r w:rsidR="008F5E3A">
        <w:t xml:space="preserve"> we can either change the behavior or change the expectation.  We effectively move from </w:t>
      </w:r>
      <w:r w:rsidR="00B64972">
        <w:t xml:space="preserve">an experience </w:t>
      </w:r>
      <w:r w:rsidR="008F5E3A">
        <w:t xml:space="preserve">of </w:t>
      </w:r>
      <w:r w:rsidR="0059356D">
        <w:t>victimization to an experience of agency in a relationship</w:t>
      </w:r>
      <w:r w:rsidR="00C10EE9">
        <w:t xml:space="preserve"> and in our lives.</w:t>
      </w:r>
    </w:p>
    <w:p w14:paraId="1A661223" w14:textId="00159DF8" w:rsidR="0002645C" w:rsidRDefault="0002645C" w:rsidP="00217B52"/>
    <w:sectPr w:rsidR="0002645C" w:rsidSect="002A27F4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5C18" w14:textId="77777777" w:rsidR="00260F23" w:rsidRDefault="00260F23" w:rsidP="00217B52">
      <w:pPr>
        <w:spacing w:after="0" w:line="240" w:lineRule="auto"/>
      </w:pPr>
      <w:r>
        <w:separator/>
      </w:r>
    </w:p>
  </w:endnote>
  <w:endnote w:type="continuationSeparator" w:id="0">
    <w:p w14:paraId="458A2C46" w14:textId="77777777" w:rsidR="00260F23" w:rsidRDefault="00260F23" w:rsidP="0021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2331" w14:textId="32E7E5A3" w:rsidR="00217B52" w:rsidRDefault="00217B52">
    <w:pPr>
      <w:pStyle w:val="Footer"/>
    </w:pPr>
    <w:r>
      <w:t>Family Recovery Weekly</w:t>
    </w:r>
    <w:r>
      <w:tab/>
      <w:t>Vicki L Loyer, PhD, LMFT</w:t>
    </w:r>
    <w:r>
      <w:tab/>
    </w:r>
    <w:hyperlink r:id="rId1" w:history="1">
      <w:r w:rsidRPr="00D24FE6">
        <w:rPr>
          <w:rStyle w:val="Hyperlink"/>
        </w:rPr>
        <w:t>Vicki.Loyer@acadiahealthcare.com</w:t>
      </w:r>
    </w:hyperlink>
  </w:p>
  <w:p w14:paraId="375E1FAB" w14:textId="4C003B9B" w:rsidR="00217B52" w:rsidRDefault="00217B52" w:rsidP="002A27F4">
    <w:pPr>
      <w:pStyle w:val="Footer"/>
      <w:jc w:val="right"/>
    </w:pPr>
    <w:r>
      <w:tab/>
    </w:r>
    <w:r w:rsidR="002A27F4">
      <w:fldChar w:fldCharType="begin"/>
    </w:r>
    <w:r w:rsidR="002A27F4">
      <w:instrText xml:space="preserve"> PAGE   \* MERGEFORMAT </w:instrText>
    </w:r>
    <w:r w:rsidR="002A27F4">
      <w:fldChar w:fldCharType="separate"/>
    </w:r>
    <w:r w:rsidR="002A27F4">
      <w:rPr>
        <w:b/>
        <w:bCs/>
        <w:noProof/>
      </w:rPr>
      <w:t>1</w:t>
    </w:r>
    <w:r w:rsidR="002A27F4">
      <w:rPr>
        <w:b/>
        <w:bCs/>
        <w:noProof/>
      </w:rPr>
      <w:fldChar w:fldCharType="end"/>
    </w:r>
    <w:r w:rsidR="002A27F4">
      <w:rPr>
        <w:b/>
        <w:bCs/>
      </w:rPr>
      <w:t xml:space="preserve"> </w:t>
    </w:r>
    <w:r w:rsidR="002A27F4">
      <w:t>|</w:t>
    </w:r>
    <w:r w:rsidR="002A27F4">
      <w:rPr>
        <w:b/>
        <w:bCs/>
      </w:rPr>
      <w:t xml:space="preserve"> </w:t>
    </w:r>
    <w:r w:rsidR="002A27F4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1893" w14:textId="77777777" w:rsidR="00260F23" w:rsidRDefault="00260F23" w:rsidP="00217B52">
      <w:pPr>
        <w:spacing w:after="0" w:line="240" w:lineRule="auto"/>
      </w:pPr>
      <w:r>
        <w:separator/>
      </w:r>
    </w:p>
  </w:footnote>
  <w:footnote w:type="continuationSeparator" w:id="0">
    <w:p w14:paraId="3F0E911F" w14:textId="77777777" w:rsidR="00260F23" w:rsidRDefault="00260F23" w:rsidP="0021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B4E"/>
    <w:multiLevelType w:val="hybridMultilevel"/>
    <w:tmpl w:val="67627C0C"/>
    <w:lvl w:ilvl="0" w:tplc="7EB6A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2ABE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8CC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E2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61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6E2A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AA1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E1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363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77EDE"/>
    <w:multiLevelType w:val="hybridMultilevel"/>
    <w:tmpl w:val="E3F60FEC"/>
    <w:lvl w:ilvl="0" w:tplc="1DF8146C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C40D45"/>
    <w:multiLevelType w:val="hybridMultilevel"/>
    <w:tmpl w:val="8AE2931E"/>
    <w:lvl w:ilvl="0" w:tplc="88909E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7C93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2CC3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D84C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4E6D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84B2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40B9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A4D8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18FA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D93394C"/>
    <w:multiLevelType w:val="hybridMultilevel"/>
    <w:tmpl w:val="C4BCDBFE"/>
    <w:lvl w:ilvl="0" w:tplc="1DF81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EB0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6F8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C09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8A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EF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4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45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C5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73500269">
    <w:abstractNumId w:val="2"/>
  </w:num>
  <w:num w:numId="2" w16cid:durableId="1928078531">
    <w:abstractNumId w:val="0"/>
  </w:num>
  <w:num w:numId="3" w16cid:durableId="2138719400">
    <w:abstractNumId w:val="3"/>
  </w:num>
  <w:num w:numId="4" w16cid:durableId="939027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52"/>
    <w:rsid w:val="0002645C"/>
    <w:rsid w:val="00091AF3"/>
    <w:rsid w:val="000931B4"/>
    <w:rsid w:val="000A0091"/>
    <w:rsid w:val="000A56A9"/>
    <w:rsid w:val="000C6C09"/>
    <w:rsid w:val="000E610D"/>
    <w:rsid w:val="00111B22"/>
    <w:rsid w:val="001178A1"/>
    <w:rsid w:val="0013608F"/>
    <w:rsid w:val="00153283"/>
    <w:rsid w:val="00172A8E"/>
    <w:rsid w:val="00175F41"/>
    <w:rsid w:val="0019661F"/>
    <w:rsid w:val="001B42A5"/>
    <w:rsid w:val="001C5C4C"/>
    <w:rsid w:val="001D1D3C"/>
    <w:rsid w:val="001F3E93"/>
    <w:rsid w:val="002159A9"/>
    <w:rsid w:val="00217B52"/>
    <w:rsid w:val="0022531C"/>
    <w:rsid w:val="00230D7B"/>
    <w:rsid w:val="00237DAA"/>
    <w:rsid w:val="00260720"/>
    <w:rsid w:val="00260F23"/>
    <w:rsid w:val="00262948"/>
    <w:rsid w:val="00267A02"/>
    <w:rsid w:val="00270303"/>
    <w:rsid w:val="00286736"/>
    <w:rsid w:val="00294EDF"/>
    <w:rsid w:val="002A27F4"/>
    <w:rsid w:val="002A6175"/>
    <w:rsid w:val="002E0201"/>
    <w:rsid w:val="002E766D"/>
    <w:rsid w:val="00323898"/>
    <w:rsid w:val="003256B1"/>
    <w:rsid w:val="00351632"/>
    <w:rsid w:val="00362F06"/>
    <w:rsid w:val="00363C95"/>
    <w:rsid w:val="003B0EB9"/>
    <w:rsid w:val="003C0D00"/>
    <w:rsid w:val="003C6644"/>
    <w:rsid w:val="003D109E"/>
    <w:rsid w:val="003E13BD"/>
    <w:rsid w:val="003F6F88"/>
    <w:rsid w:val="00407BC4"/>
    <w:rsid w:val="0042676C"/>
    <w:rsid w:val="00433AF8"/>
    <w:rsid w:val="00433B17"/>
    <w:rsid w:val="004343E4"/>
    <w:rsid w:val="00447AD7"/>
    <w:rsid w:val="00452154"/>
    <w:rsid w:val="0045355C"/>
    <w:rsid w:val="00475A93"/>
    <w:rsid w:val="004D2B81"/>
    <w:rsid w:val="00525E4B"/>
    <w:rsid w:val="00535A06"/>
    <w:rsid w:val="00547B7D"/>
    <w:rsid w:val="00562234"/>
    <w:rsid w:val="005704E7"/>
    <w:rsid w:val="00583E9C"/>
    <w:rsid w:val="0059310A"/>
    <w:rsid w:val="0059356D"/>
    <w:rsid w:val="0059622F"/>
    <w:rsid w:val="005B0445"/>
    <w:rsid w:val="005C08F1"/>
    <w:rsid w:val="005C2A67"/>
    <w:rsid w:val="005C7893"/>
    <w:rsid w:val="005E0C15"/>
    <w:rsid w:val="005F6C93"/>
    <w:rsid w:val="00603FA7"/>
    <w:rsid w:val="00627474"/>
    <w:rsid w:val="006647A6"/>
    <w:rsid w:val="00670833"/>
    <w:rsid w:val="00687DBA"/>
    <w:rsid w:val="00692D0D"/>
    <w:rsid w:val="0069369C"/>
    <w:rsid w:val="006968C9"/>
    <w:rsid w:val="006A4498"/>
    <w:rsid w:val="006C7D77"/>
    <w:rsid w:val="006F106E"/>
    <w:rsid w:val="00713247"/>
    <w:rsid w:val="00746FB0"/>
    <w:rsid w:val="00764110"/>
    <w:rsid w:val="00795A7D"/>
    <w:rsid w:val="007B125D"/>
    <w:rsid w:val="007B1E41"/>
    <w:rsid w:val="007B632C"/>
    <w:rsid w:val="007C150D"/>
    <w:rsid w:val="007C3107"/>
    <w:rsid w:val="007F67EC"/>
    <w:rsid w:val="00804B4B"/>
    <w:rsid w:val="00815A21"/>
    <w:rsid w:val="00824E7E"/>
    <w:rsid w:val="008734E2"/>
    <w:rsid w:val="0087652B"/>
    <w:rsid w:val="008F296E"/>
    <w:rsid w:val="008F5E3A"/>
    <w:rsid w:val="00924823"/>
    <w:rsid w:val="00930E02"/>
    <w:rsid w:val="009519A3"/>
    <w:rsid w:val="009556F1"/>
    <w:rsid w:val="009A25D2"/>
    <w:rsid w:val="009A3A44"/>
    <w:rsid w:val="00A237DD"/>
    <w:rsid w:val="00A328EE"/>
    <w:rsid w:val="00A52091"/>
    <w:rsid w:val="00A614F3"/>
    <w:rsid w:val="00A85FC0"/>
    <w:rsid w:val="00AA2E70"/>
    <w:rsid w:val="00AA52E0"/>
    <w:rsid w:val="00AB518B"/>
    <w:rsid w:val="00AC0A70"/>
    <w:rsid w:val="00AD5779"/>
    <w:rsid w:val="00AD67EB"/>
    <w:rsid w:val="00AE76A3"/>
    <w:rsid w:val="00B201B1"/>
    <w:rsid w:val="00B240B1"/>
    <w:rsid w:val="00B31A65"/>
    <w:rsid w:val="00B34B20"/>
    <w:rsid w:val="00B35B2E"/>
    <w:rsid w:val="00B64972"/>
    <w:rsid w:val="00B86AA9"/>
    <w:rsid w:val="00B959BF"/>
    <w:rsid w:val="00BB3595"/>
    <w:rsid w:val="00BC646D"/>
    <w:rsid w:val="00C02FEC"/>
    <w:rsid w:val="00C10EE9"/>
    <w:rsid w:val="00C25B14"/>
    <w:rsid w:val="00C4016E"/>
    <w:rsid w:val="00C556B3"/>
    <w:rsid w:val="00C718EF"/>
    <w:rsid w:val="00C845FE"/>
    <w:rsid w:val="00C8773C"/>
    <w:rsid w:val="00CC2FEC"/>
    <w:rsid w:val="00CD3A3F"/>
    <w:rsid w:val="00D05597"/>
    <w:rsid w:val="00D3283F"/>
    <w:rsid w:val="00D3594F"/>
    <w:rsid w:val="00D60282"/>
    <w:rsid w:val="00D75177"/>
    <w:rsid w:val="00D925B7"/>
    <w:rsid w:val="00DD0BFE"/>
    <w:rsid w:val="00DD4721"/>
    <w:rsid w:val="00E23F69"/>
    <w:rsid w:val="00E44450"/>
    <w:rsid w:val="00E57E69"/>
    <w:rsid w:val="00EA327C"/>
    <w:rsid w:val="00EA4B88"/>
    <w:rsid w:val="00ED183A"/>
    <w:rsid w:val="00EE054C"/>
    <w:rsid w:val="00EE1D0B"/>
    <w:rsid w:val="00EE4F63"/>
    <w:rsid w:val="00F25BFC"/>
    <w:rsid w:val="00F35C15"/>
    <w:rsid w:val="00F405AF"/>
    <w:rsid w:val="00FD152A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0A05"/>
  <w15:chartTrackingRefBased/>
  <w15:docId w15:val="{0AC9568B-011A-46FC-BB55-01A1106A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B52"/>
  </w:style>
  <w:style w:type="paragraph" w:styleId="Heading1">
    <w:name w:val="heading 1"/>
    <w:basedOn w:val="Normal"/>
    <w:next w:val="Normal"/>
    <w:link w:val="Heading1Char"/>
    <w:uiPriority w:val="9"/>
    <w:qFormat/>
    <w:rsid w:val="00217B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B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7B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17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1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1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52"/>
  </w:style>
  <w:style w:type="paragraph" w:styleId="Footer">
    <w:name w:val="footer"/>
    <w:basedOn w:val="Normal"/>
    <w:link w:val="FooterChar"/>
    <w:uiPriority w:val="99"/>
    <w:unhideWhenUsed/>
    <w:rsid w:val="0021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52"/>
  </w:style>
  <w:style w:type="character" w:styleId="Hyperlink">
    <w:name w:val="Hyperlink"/>
    <w:basedOn w:val="DefaultParagraphFont"/>
    <w:uiPriority w:val="99"/>
    <w:unhideWhenUsed/>
    <w:rsid w:val="00217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cki.Loyer@acadi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Loyer</dc:creator>
  <cp:keywords/>
  <dc:description/>
  <cp:lastModifiedBy>Vicki Loyer</cp:lastModifiedBy>
  <cp:revision>28</cp:revision>
  <dcterms:created xsi:type="dcterms:W3CDTF">2023-11-05T21:42:00Z</dcterms:created>
  <dcterms:modified xsi:type="dcterms:W3CDTF">2023-11-05T22:14:00Z</dcterms:modified>
</cp:coreProperties>
</file>